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6" w:rsidRDefault="00DF406E" w:rsidP="00EB1926">
      <w:r>
        <w:t xml:space="preserve">SJS 8.0 </w:t>
      </w:r>
      <w:r w:rsidR="009E6978">
        <w:t>Revision</w:t>
      </w:r>
      <w:r>
        <w:t xml:space="preserve"> 8</w:t>
      </w:r>
      <w:bookmarkStart w:id="0" w:name="_GoBack"/>
      <w:bookmarkEnd w:id="0"/>
      <w:r>
        <w:t>45</w:t>
      </w:r>
      <w:r w:rsidR="00EB1926">
        <w:t xml:space="preserve"> Release Notes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Enable editing of the DIV/PCT field in assignments.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Save as you work in Narratives without re-opening; walk away and a timer will save all unsaved work before your time-out occurs.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Disable printing from the dispatcher role; it is preferred that all users still be of type </w:t>
      </w:r>
      <w:proofErr w:type="spellStart"/>
      <w:r>
        <w:t>sjs_users</w:t>
      </w:r>
      <w:proofErr w:type="spellEnd"/>
      <w:r>
        <w:t>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Synchronize time input on the Incident view so that you no longer need to type :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Stop the nullification of incident numbers in preliminary arrest snapshots for PCMS.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the IBR bug regarding DIV/PCT fields.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the ability to add local laws; failed attempts in 7.0.7 will need to be updated; restarting Tomcat will be required.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the arrest view to allow Complete and Attempt charges to be both re-added if needed.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Add victim notification value to the Incident PDF transmitted to PCMS.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Fix the Incident view Person’s section; you can now list the same person as both a victim and suspect without linking both to an arrest of one. 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Change the default select for PCMS transfer from “Preliminary” to “Final” based on the 2012 CSG survey.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Prevent the removal of the Incident Status and Date.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the Officer view from hanging-on saving after “boss-tree” edits.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“Invalid Person Type” errors on Warrants and Arrests.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Prevent “Red-screens”; should one now occur- you can link to a support request PDF in addition to being able to call the 800-number.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Stop the following login errors:  BT_PK, Exceeded Sessions, and “Account locked”.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Prevent </w:t>
      </w:r>
      <w:r>
        <w:t>obsolete</w:t>
      </w:r>
      <w:r>
        <w:t xml:space="preserve"> courts from being displayed in arrests; if you update a legacy arrest with an </w:t>
      </w:r>
      <w:r>
        <w:t>obsolete</w:t>
      </w:r>
      <w:r>
        <w:t xml:space="preserve"> court, you’ll need to select a new court.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Fix the Arrest Charge Search by Category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Stop the duplication of TRACS records on the SJS server; duplicates can now still be sent from TRACS with new file names.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Prevent user name creation with invalid characters.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Start Oracle optimization statistic gathering.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Improve searching performance and add missing validations.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Revise warrant searches:  FBI and NYSID’s are now searched off single field entries and not pairs.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Provide reformatted look and feel for page consistency:  improved tab order, and key board short-cuts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Recommend Screen Resolution for SJS is now 1280 by 800; or use the Ctrl button with a Mouse Wheel to increase or decrease your view.</w:t>
      </w:r>
    </w:p>
    <w:p w:rsidR="00DF406E" w:rsidRDefault="00DF406E" w:rsidP="00DF406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Improve database performance and speed with the upgrade from Oracle 9i to 11 G Express.</w:t>
      </w:r>
    </w:p>
    <w:p w:rsidR="00EB1926" w:rsidRDefault="00EB1926" w:rsidP="00DF406E">
      <w:pPr>
        <w:pStyle w:val="ListParagraph"/>
      </w:pPr>
    </w:p>
    <w:sectPr w:rsidR="00EB1926" w:rsidSect="00EF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7E8"/>
    <w:multiLevelType w:val="hybridMultilevel"/>
    <w:tmpl w:val="12C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208"/>
    <w:multiLevelType w:val="hybridMultilevel"/>
    <w:tmpl w:val="D5FC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0588"/>
    <w:multiLevelType w:val="hybridMultilevel"/>
    <w:tmpl w:val="3C8A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26"/>
    <w:rsid w:val="004D5C79"/>
    <w:rsid w:val="00982955"/>
    <w:rsid w:val="009E6978"/>
    <w:rsid w:val="00DF406E"/>
    <w:rsid w:val="00EB1926"/>
    <w:rsid w:val="00EF7594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Division of Criminal Justice Services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Persystent</dc:creator>
  <cp:lastModifiedBy>Vibhav Gupta</cp:lastModifiedBy>
  <cp:revision>2</cp:revision>
  <dcterms:created xsi:type="dcterms:W3CDTF">2014-10-29T13:43:00Z</dcterms:created>
  <dcterms:modified xsi:type="dcterms:W3CDTF">2014-10-29T13:43:00Z</dcterms:modified>
</cp:coreProperties>
</file>